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5E" w:rsidRPr="009D58EA" w:rsidRDefault="009D58EA" w:rsidP="00B929FE">
      <w:pPr>
        <w:jc w:val="center"/>
        <w:rPr>
          <w:rFonts w:ascii="Arial" w:hAnsi="Arial" w:cs="Arial"/>
          <w:sz w:val="24"/>
          <w:szCs w:val="24"/>
        </w:rPr>
      </w:pPr>
      <w:r w:rsidRPr="009D58EA">
        <w:rPr>
          <w:rFonts w:ascii="Arial" w:hAnsi="Arial" w:cs="Arial"/>
          <w:sz w:val="24"/>
          <w:szCs w:val="24"/>
        </w:rPr>
        <w:t xml:space="preserve">Maturitní otázky </w:t>
      </w:r>
      <w:r w:rsidR="0015125E" w:rsidRPr="009D58EA">
        <w:rPr>
          <w:rFonts w:ascii="Arial" w:hAnsi="Arial" w:cs="Arial"/>
          <w:sz w:val="24"/>
          <w:szCs w:val="24"/>
        </w:rPr>
        <w:t>2024/25</w:t>
      </w:r>
    </w:p>
    <w:p w:rsidR="0015125E" w:rsidRPr="009D58EA" w:rsidRDefault="0015125E">
      <w:pPr>
        <w:rPr>
          <w:rFonts w:ascii="Arial" w:hAnsi="Arial" w:cs="Arial"/>
          <w:sz w:val="24"/>
          <w:szCs w:val="24"/>
        </w:rPr>
      </w:pPr>
      <w:r w:rsidRPr="009D58EA">
        <w:rPr>
          <w:rFonts w:ascii="Arial" w:hAnsi="Arial" w:cs="Arial"/>
          <w:sz w:val="24"/>
          <w:szCs w:val="24"/>
        </w:rPr>
        <w:t xml:space="preserve">Předmět: </w:t>
      </w:r>
      <w:r w:rsidR="00CB021F" w:rsidRPr="009D58EA">
        <w:rPr>
          <w:rFonts w:ascii="Arial" w:hAnsi="Arial" w:cs="Arial"/>
          <w:b/>
          <w:sz w:val="24"/>
          <w:szCs w:val="24"/>
        </w:rPr>
        <w:t>DĚJEPIS</w:t>
      </w:r>
    </w:p>
    <w:p w:rsidR="0015125E" w:rsidRPr="009D58EA" w:rsidRDefault="00B929FE" w:rsidP="00CB021F">
      <w:pPr>
        <w:spacing w:after="200"/>
        <w:rPr>
          <w:rFonts w:ascii="Arial" w:hAnsi="Arial" w:cs="Arial"/>
          <w:sz w:val="24"/>
          <w:szCs w:val="24"/>
        </w:rPr>
      </w:pPr>
      <w:r w:rsidRPr="009D58EA">
        <w:rPr>
          <w:rFonts w:ascii="Arial" w:hAnsi="Arial" w:cs="Arial"/>
          <w:sz w:val="24"/>
          <w:szCs w:val="24"/>
        </w:rPr>
        <w:t xml:space="preserve">Zpracoval/a: </w:t>
      </w:r>
      <w:r w:rsidR="00CB021F" w:rsidRPr="009D58EA">
        <w:rPr>
          <w:rFonts w:ascii="Arial" w:hAnsi="Arial" w:cs="Arial"/>
          <w:sz w:val="24"/>
          <w:szCs w:val="24"/>
        </w:rPr>
        <w:t>Mgr</w:t>
      </w:r>
      <w:r w:rsidRPr="009D58EA">
        <w:rPr>
          <w:rFonts w:ascii="Arial" w:hAnsi="Arial" w:cs="Arial"/>
          <w:sz w:val="24"/>
          <w:szCs w:val="24"/>
        </w:rPr>
        <w:t>.</w:t>
      </w:r>
      <w:r w:rsidR="00CB021F" w:rsidRPr="009D58EA">
        <w:rPr>
          <w:rFonts w:ascii="Arial" w:hAnsi="Arial" w:cs="Arial"/>
          <w:sz w:val="24"/>
          <w:szCs w:val="24"/>
        </w:rPr>
        <w:t xml:space="preserve"> et Mgr.</w:t>
      </w:r>
      <w:r w:rsidRPr="009D58EA">
        <w:rPr>
          <w:rFonts w:ascii="Arial" w:hAnsi="Arial" w:cs="Arial"/>
          <w:sz w:val="24"/>
          <w:szCs w:val="24"/>
        </w:rPr>
        <w:t xml:space="preserve"> </w:t>
      </w:r>
      <w:r w:rsidR="00CB021F" w:rsidRPr="009D58EA">
        <w:rPr>
          <w:rFonts w:ascii="Arial" w:hAnsi="Arial" w:cs="Arial"/>
          <w:sz w:val="24"/>
          <w:szCs w:val="24"/>
        </w:rPr>
        <w:t>Mart</w:t>
      </w:r>
      <w:r w:rsidR="00F81AD4" w:rsidRPr="009D58EA">
        <w:rPr>
          <w:rFonts w:ascii="Arial" w:hAnsi="Arial" w:cs="Arial"/>
          <w:sz w:val="24"/>
          <w:szCs w:val="24"/>
        </w:rPr>
        <w:t>in</w:t>
      </w:r>
      <w:r w:rsidR="0015125E" w:rsidRPr="009D58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21F" w:rsidRPr="009D58EA">
        <w:rPr>
          <w:rFonts w:ascii="Arial" w:hAnsi="Arial" w:cs="Arial"/>
          <w:sz w:val="24"/>
          <w:szCs w:val="24"/>
        </w:rPr>
        <w:t>Bojda</w:t>
      </w:r>
      <w:proofErr w:type="spellEnd"/>
      <w:r w:rsidR="00CB021F" w:rsidRPr="009D58EA">
        <w:rPr>
          <w:rFonts w:ascii="Arial" w:hAnsi="Arial" w:cs="Arial"/>
          <w:sz w:val="24"/>
          <w:szCs w:val="24"/>
        </w:rPr>
        <w:t>, Ph.D. et Ph.D.</w:t>
      </w:r>
    </w:p>
    <w:p w:rsidR="00CB021F" w:rsidRPr="009D58EA" w:rsidRDefault="00CB021F" w:rsidP="00CB021F">
      <w:pPr>
        <w:pStyle w:val="Odstavecseseznamem"/>
        <w:numPr>
          <w:ilvl w:val="0"/>
          <w:numId w:val="4"/>
        </w:numPr>
        <w:suppressAutoHyphens w:val="0"/>
        <w:spacing w:before="0" w:after="160" w:line="259" w:lineRule="auto"/>
        <w:rPr>
          <w:rFonts w:ascii="Arial" w:hAnsi="Arial" w:cs="Arial"/>
          <w:sz w:val="24"/>
          <w:szCs w:val="24"/>
        </w:rPr>
      </w:pPr>
      <w:r w:rsidRPr="009D58EA">
        <w:rPr>
          <w:rFonts w:ascii="Arial" w:hAnsi="Arial" w:cs="Arial"/>
          <w:sz w:val="24"/>
          <w:szCs w:val="24"/>
        </w:rPr>
        <w:t>Metody historického poznání a nejstarší dějiny lidstva (pravěk)</w:t>
      </w:r>
    </w:p>
    <w:p w:rsidR="00CB021F" w:rsidRPr="009D58EA" w:rsidRDefault="00CB021F" w:rsidP="00CB021F">
      <w:pPr>
        <w:pStyle w:val="Odstavecseseznamem"/>
        <w:numPr>
          <w:ilvl w:val="0"/>
          <w:numId w:val="4"/>
        </w:numPr>
        <w:suppressAutoHyphens w:val="0"/>
        <w:spacing w:before="0" w:after="160" w:line="259" w:lineRule="auto"/>
        <w:rPr>
          <w:rFonts w:ascii="Arial" w:hAnsi="Arial" w:cs="Arial"/>
          <w:sz w:val="24"/>
          <w:szCs w:val="24"/>
        </w:rPr>
      </w:pPr>
      <w:r w:rsidRPr="009D58EA">
        <w:rPr>
          <w:rFonts w:ascii="Arial" w:hAnsi="Arial" w:cs="Arial"/>
          <w:sz w:val="24"/>
          <w:szCs w:val="24"/>
        </w:rPr>
        <w:t xml:space="preserve">Nejstarší (blízko)východní říše </w:t>
      </w:r>
    </w:p>
    <w:p w:rsidR="00CB021F" w:rsidRPr="009D58EA" w:rsidRDefault="00CB021F" w:rsidP="00CB021F">
      <w:pPr>
        <w:pStyle w:val="Odstavecseseznamem"/>
        <w:numPr>
          <w:ilvl w:val="0"/>
          <w:numId w:val="4"/>
        </w:numPr>
        <w:suppressAutoHyphens w:val="0"/>
        <w:spacing w:before="0" w:after="160" w:line="259" w:lineRule="auto"/>
        <w:rPr>
          <w:rFonts w:ascii="Arial" w:hAnsi="Arial" w:cs="Arial"/>
          <w:sz w:val="24"/>
          <w:szCs w:val="24"/>
        </w:rPr>
      </w:pPr>
      <w:r w:rsidRPr="009D58EA">
        <w:rPr>
          <w:rFonts w:ascii="Arial" w:hAnsi="Arial" w:cs="Arial"/>
          <w:sz w:val="24"/>
          <w:szCs w:val="24"/>
        </w:rPr>
        <w:t>Starověké Řecko</w:t>
      </w:r>
    </w:p>
    <w:p w:rsidR="00CB021F" w:rsidRPr="009D58EA" w:rsidRDefault="00CB021F" w:rsidP="00CB021F">
      <w:pPr>
        <w:pStyle w:val="Odstavecseseznamem"/>
        <w:numPr>
          <w:ilvl w:val="0"/>
          <w:numId w:val="4"/>
        </w:numPr>
        <w:suppressAutoHyphens w:val="0"/>
        <w:spacing w:before="0" w:after="160" w:line="259" w:lineRule="auto"/>
        <w:rPr>
          <w:rFonts w:ascii="Arial" w:hAnsi="Arial" w:cs="Arial"/>
          <w:sz w:val="24"/>
          <w:szCs w:val="24"/>
        </w:rPr>
      </w:pPr>
      <w:r w:rsidRPr="009D58EA">
        <w:rPr>
          <w:rFonts w:ascii="Arial" w:hAnsi="Arial" w:cs="Arial"/>
          <w:sz w:val="24"/>
          <w:szCs w:val="24"/>
        </w:rPr>
        <w:t>Starověký Řím</w:t>
      </w:r>
    </w:p>
    <w:p w:rsidR="00CB021F" w:rsidRPr="009D58EA" w:rsidRDefault="00CB021F" w:rsidP="00CB021F">
      <w:pPr>
        <w:pStyle w:val="Odstavecseseznamem"/>
        <w:numPr>
          <w:ilvl w:val="0"/>
          <w:numId w:val="4"/>
        </w:numPr>
        <w:suppressAutoHyphens w:val="0"/>
        <w:spacing w:before="0" w:after="160" w:line="259" w:lineRule="auto"/>
        <w:rPr>
          <w:rFonts w:ascii="Arial" w:hAnsi="Arial" w:cs="Arial"/>
          <w:sz w:val="24"/>
          <w:szCs w:val="24"/>
        </w:rPr>
      </w:pPr>
      <w:r w:rsidRPr="009D58EA">
        <w:rPr>
          <w:rFonts w:ascii="Arial" w:hAnsi="Arial" w:cs="Arial"/>
          <w:sz w:val="24"/>
          <w:szCs w:val="24"/>
        </w:rPr>
        <w:t>Raný středověk v Evropě</w:t>
      </w:r>
    </w:p>
    <w:p w:rsidR="00CB021F" w:rsidRPr="009D58EA" w:rsidRDefault="00CB021F" w:rsidP="00CB021F">
      <w:pPr>
        <w:pStyle w:val="Odstavecseseznamem"/>
        <w:numPr>
          <w:ilvl w:val="0"/>
          <w:numId w:val="4"/>
        </w:numPr>
        <w:suppressAutoHyphens w:val="0"/>
        <w:spacing w:before="0" w:after="160" w:line="259" w:lineRule="auto"/>
        <w:rPr>
          <w:rFonts w:ascii="Arial" w:hAnsi="Arial" w:cs="Arial"/>
          <w:sz w:val="24"/>
          <w:szCs w:val="24"/>
        </w:rPr>
      </w:pPr>
      <w:r w:rsidRPr="009D58EA">
        <w:rPr>
          <w:rFonts w:ascii="Arial" w:hAnsi="Arial" w:cs="Arial"/>
          <w:sz w:val="24"/>
          <w:szCs w:val="24"/>
        </w:rPr>
        <w:t>Raný středověk v Čechách (Sámova říše, Velkomoravská říše, první Přemyslovci)</w:t>
      </w:r>
    </w:p>
    <w:p w:rsidR="00CB021F" w:rsidRPr="009D58EA" w:rsidRDefault="00CB021F" w:rsidP="00CB021F">
      <w:pPr>
        <w:pStyle w:val="Odstavecseseznamem"/>
        <w:numPr>
          <w:ilvl w:val="0"/>
          <w:numId w:val="4"/>
        </w:numPr>
        <w:suppressAutoHyphens w:val="0"/>
        <w:spacing w:before="0" w:after="160" w:line="259" w:lineRule="auto"/>
        <w:rPr>
          <w:rFonts w:ascii="Arial" w:hAnsi="Arial" w:cs="Arial"/>
          <w:sz w:val="24"/>
          <w:szCs w:val="24"/>
        </w:rPr>
      </w:pPr>
      <w:r w:rsidRPr="009D58EA">
        <w:rPr>
          <w:rFonts w:ascii="Arial" w:hAnsi="Arial" w:cs="Arial"/>
          <w:sz w:val="24"/>
          <w:szCs w:val="24"/>
        </w:rPr>
        <w:t>Poslední Přemyslovci a Lucemburkové na českém trůnu</w:t>
      </w:r>
    </w:p>
    <w:p w:rsidR="00CB021F" w:rsidRPr="009D58EA" w:rsidRDefault="00CB021F" w:rsidP="00CB021F">
      <w:pPr>
        <w:pStyle w:val="Odstavecseseznamem"/>
        <w:numPr>
          <w:ilvl w:val="0"/>
          <w:numId w:val="4"/>
        </w:numPr>
        <w:suppressAutoHyphens w:val="0"/>
        <w:spacing w:before="0" w:after="160" w:line="259" w:lineRule="auto"/>
        <w:rPr>
          <w:rFonts w:ascii="Arial" w:hAnsi="Arial" w:cs="Arial"/>
          <w:sz w:val="24"/>
          <w:szCs w:val="24"/>
        </w:rPr>
      </w:pPr>
      <w:r w:rsidRPr="009D58EA">
        <w:rPr>
          <w:rFonts w:ascii="Arial" w:hAnsi="Arial" w:cs="Arial"/>
          <w:sz w:val="24"/>
          <w:szCs w:val="24"/>
        </w:rPr>
        <w:t>Čechy v době husitské a pohusitské</w:t>
      </w:r>
    </w:p>
    <w:p w:rsidR="00CB021F" w:rsidRPr="009D58EA" w:rsidRDefault="00CB021F" w:rsidP="00CB021F">
      <w:pPr>
        <w:pStyle w:val="Odstavecseseznamem"/>
        <w:numPr>
          <w:ilvl w:val="0"/>
          <w:numId w:val="4"/>
        </w:numPr>
        <w:suppressAutoHyphens w:val="0"/>
        <w:spacing w:before="0" w:after="160" w:line="259" w:lineRule="auto"/>
        <w:rPr>
          <w:rFonts w:ascii="Arial" w:hAnsi="Arial" w:cs="Arial"/>
          <w:sz w:val="24"/>
          <w:szCs w:val="24"/>
        </w:rPr>
      </w:pPr>
      <w:r w:rsidRPr="009D58EA">
        <w:rPr>
          <w:rFonts w:ascii="Arial" w:hAnsi="Arial" w:cs="Arial"/>
          <w:sz w:val="24"/>
          <w:szCs w:val="24"/>
        </w:rPr>
        <w:t>Reformace a renesance v Evropě</w:t>
      </w:r>
    </w:p>
    <w:p w:rsidR="00CB021F" w:rsidRPr="009D58EA" w:rsidRDefault="00CB021F" w:rsidP="00CB021F">
      <w:pPr>
        <w:pStyle w:val="Odstavecseseznamem"/>
        <w:numPr>
          <w:ilvl w:val="0"/>
          <w:numId w:val="4"/>
        </w:numPr>
        <w:suppressAutoHyphens w:val="0"/>
        <w:spacing w:before="0" w:after="160" w:line="259" w:lineRule="auto"/>
        <w:rPr>
          <w:rFonts w:ascii="Arial" w:hAnsi="Arial" w:cs="Arial"/>
          <w:sz w:val="24"/>
          <w:szCs w:val="24"/>
        </w:rPr>
      </w:pPr>
      <w:r w:rsidRPr="009D58EA">
        <w:rPr>
          <w:rFonts w:ascii="Arial" w:hAnsi="Arial" w:cs="Arial"/>
          <w:sz w:val="24"/>
          <w:szCs w:val="24"/>
        </w:rPr>
        <w:t>Třicetiletá válka</w:t>
      </w:r>
    </w:p>
    <w:p w:rsidR="00CB021F" w:rsidRPr="009D58EA" w:rsidRDefault="00CB021F" w:rsidP="00CB021F">
      <w:pPr>
        <w:pStyle w:val="Odstavecseseznamem"/>
        <w:numPr>
          <w:ilvl w:val="0"/>
          <w:numId w:val="4"/>
        </w:numPr>
        <w:suppressAutoHyphens w:val="0"/>
        <w:spacing w:before="0" w:after="160" w:line="259" w:lineRule="auto"/>
        <w:rPr>
          <w:rFonts w:ascii="Arial" w:hAnsi="Arial" w:cs="Arial"/>
          <w:sz w:val="24"/>
          <w:szCs w:val="24"/>
        </w:rPr>
      </w:pPr>
      <w:r w:rsidRPr="009D58EA">
        <w:rPr>
          <w:rFonts w:ascii="Arial" w:hAnsi="Arial" w:cs="Arial"/>
          <w:sz w:val="24"/>
          <w:szCs w:val="24"/>
        </w:rPr>
        <w:t xml:space="preserve">Protireformace a absolutismus v Evropě </w:t>
      </w:r>
    </w:p>
    <w:p w:rsidR="00CB021F" w:rsidRPr="009D58EA" w:rsidRDefault="00CB021F" w:rsidP="00CB021F">
      <w:pPr>
        <w:pStyle w:val="Odstavecseseznamem"/>
        <w:numPr>
          <w:ilvl w:val="0"/>
          <w:numId w:val="4"/>
        </w:numPr>
        <w:suppressAutoHyphens w:val="0"/>
        <w:spacing w:before="0" w:after="160" w:line="259" w:lineRule="auto"/>
        <w:rPr>
          <w:rFonts w:ascii="Arial" w:hAnsi="Arial" w:cs="Arial"/>
          <w:sz w:val="24"/>
          <w:szCs w:val="24"/>
        </w:rPr>
      </w:pPr>
      <w:r w:rsidRPr="009D58EA">
        <w:rPr>
          <w:rFonts w:ascii="Arial" w:hAnsi="Arial" w:cs="Arial"/>
          <w:sz w:val="24"/>
          <w:szCs w:val="24"/>
        </w:rPr>
        <w:t>Buržoazní revoluce v Anglii a Nizozemí</w:t>
      </w:r>
    </w:p>
    <w:p w:rsidR="00CB021F" w:rsidRPr="009D58EA" w:rsidRDefault="00CB021F" w:rsidP="00CB021F">
      <w:pPr>
        <w:pStyle w:val="Odstavecseseznamem"/>
        <w:numPr>
          <w:ilvl w:val="0"/>
          <w:numId w:val="4"/>
        </w:numPr>
        <w:suppressAutoHyphens w:val="0"/>
        <w:spacing w:before="0" w:after="160" w:line="259" w:lineRule="auto"/>
        <w:rPr>
          <w:rFonts w:ascii="Arial" w:hAnsi="Arial" w:cs="Arial"/>
          <w:sz w:val="24"/>
          <w:szCs w:val="24"/>
        </w:rPr>
      </w:pPr>
      <w:r w:rsidRPr="009D58EA">
        <w:rPr>
          <w:rFonts w:ascii="Arial" w:hAnsi="Arial" w:cs="Arial"/>
          <w:sz w:val="24"/>
          <w:szCs w:val="24"/>
        </w:rPr>
        <w:t>Osvícenství v Evropě a vznik USA</w:t>
      </w:r>
    </w:p>
    <w:p w:rsidR="00CB021F" w:rsidRPr="009D58EA" w:rsidRDefault="00CB021F" w:rsidP="00CB021F">
      <w:pPr>
        <w:pStyle w:val="Odstavecseseznamem"/>
        <w:numPr>
          <w:ilvl w:val="0"/>
          <w:numId w:val="4"/>
        </w:numPr>
        <w:suppressAutoHyphens w:val="0"/>
        <w:spacing w:before="0" w:after="160" w:line="259" w:lineRule="auto"/>
        <w:rPr>
          <w:rFonts w:ascii="Arial" w:hAnsi="Arial" w:cs="Arial"/>
          <w:sz w:val="24"/>
          <w:szCs w:val="24"/>
        </w:rPr>
      </w:pPr>
      <w:r w:rsidRPr="009D58EA">
        <w:rPr>
          <w:rFonts w:ascii="Arial" w:hAnsi="Arial" w:cs="Arial"/>
          <w:sz w:val="24"/>
          <w:szCs w:val="24"/>
        </w:rPr>
        <w:t>Francouzská revoluce a napoleonské války</w:t>
      </w:r>
    </w:p>
    <w:p w:rsidR="00CB021F" w:rsidRPr="009D58EA" w:rsidRDefault="00CB021F" w:rsidP="00CB021F">
      <w:pPr>
        <w:pStyle w:val="Odstavecseseznamem"/>
        <w:numPr>
          <w:ilvl w:val="0"/>
          <w:numId w:val="4"/>
        </w:numPr>
        <w:suppressAutoHyphens w:val="0"/>
        <w:spacing w:before="0" w:after="160" w:line="259" w:lineRule="auto"/>
        <w:rPr>
          <w:rFonts w:ascii="Arial" w:hAnsi="Arial" w:cs="Arial"/>
          <w:sz w:val="24"/>
          <w:szCs w:val="24"/>
        </w:rPr>
      </w:pPr>
      <w:r w:rsidRPr="009D58EA">
        <w:rPr>
          <w:rFonts w:ascii="Arial" w:hAnsi="Arial" w:cs="Arial"/>
          <w:sz w:val="24"/>
          <w:szCs w:val="24"/>
        </w:rPr>
        <w:t>Ponapoleonská Evropa, revoluce 1848 a průmyslová revoluce</w:t>
      </w:r>
    </w:p>
    <w:p w:rsidR="00CB021F" w:rsidRPr="009D58EA" w:rsidRDefault="00CB021F" w:rsidP="00CB021F">
      <w:pPr>
        <w:pStyle w:val="Odstavecseseznamem"/>
        <w:numPr>
          <w:ilvl w:val="0"/>
          <w:numId w:val="4"/>
        </w:numPr>
        <w:suppressAutoHyphens w:val="0"/>
        <w:spacing w:before="0" w:after="160" w:line="259" w:lineRule="auto"/>
        <w:rPr>
          <w:rFonts w:ascii="Arial" w:hAnsi="Arial" w:cs="Arial"/>
          <w:sz w:val="24"/>
          <w:szCs w:val="24"/>
        </w:rPr>
      </w:pPr>
      <w:r w:rsidRPr="009D58EA">
        <w:rPr>
          <w:rFonts w:ascii="Arial" w:hAnsi="Arial" w:cs="Arial"/>
          <w:sz w:val="24"/>
          <w:szCs w:val="24"/>
        </w:rPr>
        <w:t>Národní a sociální hnutí v Evropě 19. století</w:t>
      </w:r>
    </w:p>
    <w:p w:rsidR="00CB021F" w:rsidRPr="009D58EA" w:rsidRDefault="00CB021F" w:rsidP="00CB021F">
      <w:pPr>
        <w:pStyle w:val="Odstavecseseznamem"/>
        <w:numPr>
          <w:ilvl w:val="0"/>
          <w:numId w:val="4"/>
        </w:numPr>
        <w:suppressAutoHyphens w:val="0"/>
        <w:spacing w:before="0" w:after="160" w:line="259" w:lineRule="auto"/>
        <w:rPr>
          <w:rFonts w:ascii="Arial" w:hAnsi="Arial" w:cs="Arial"/>
          <w:sz w:val="24"/>
          <w:szCs w:val="24"/>
        </w:rPr>
      </w:pPr>
      <w:r w:rsidRPr="009D58EA">
        <w:rPr>
          <w:rFonts w:ascii="Arial" w:hAnsi="Arial" w:cs="Arial"/>
          <w:sz w:val="24"/>
          <w:szCs w:val="24"/>
        </w:rPr>
        <w:t>Národní obrození v Čechách</w:t>
      </w:r>
    </w:p>
    <w:p w:rsidR="00CB021F" w:rsidRPr="009D58EA" w:rsidRDefault="00CB021F" w:rsidP="00CB021F">
      <w:pPr>
        <w:pStyle w:val="Odstavecseseznamem"/>
        <w:numPr>
          <w:ilvl w:val="0"/>
          <w:numId w:val="4"/>
        </w:numPr>
        <w:suppressAutoHyphens w:val="0"/>
        <w:spacing w:before="0" w:after="160" w:line="259" w:lineRule="auto"/>
        <w:rPr>
          <w:rFonts w:ascii="Arial" w:hAnsi="Arial" w:cs="Arial"/>
          <w:sz w:val="24"/>
          <w:szCs w:val="24"/>
        </w:rPr>
      </w:pPr>
      <w:r w:rsidRPr="009D58EA">
        <w:rPr>
          <w:rFonts w:ascii="Arial" w:hAnsi="Arial" w:cs="Arial"/>
          <w:sz w:val="24"/>
          <w:szCs w:val="24"/>
        </w:rPr>
        <w:t>Evropa a Čechy na přelomu 19. a 20. století</w:t>
      </w:r>
    </w:p>
    <w:p w:rsidR="00CB021F" w:rsidRPr="009D58EA" w:rsidRDefault="00CB021F" w:rsidP="00CB021F">
      <w:pPr>
        <w:pStyle w:val="Odstavecseseznamem"/>
        <w:numPr>
          <w:ilvl w:val="0"/>
          <w:numId w:val="4"/>
        </w:numPr>
        <w:suppressAutoHyphens w:val="0"/>
        <w:spacing w:before="0" w:after="160" w:line="259" w:lineRule="auto"/>
        <w:rPr>
          <w:rFonts w:ascii="Arial" w:hAnsi="Arial" w:cs="Arial"/>
          <w:sz w:val="24"/>
          <w:szCs w:val="24"/>
        </w:rPr>
      </w:pPr>
      <w:r w:rsidRPr="009D58EA">
        <w:rPr>
          <w:rFonts w:ascii="Arial" w:hAnsi="Arial" w:cs="Arial"/>
          <w:sz w:val="24"/>
          <w:szCs w:val="24"/>
        </w:rPr>
        <w:t>První světová válka</w:t>
      </w:r>
    </w:p>
    <w:p w:rsidR="00CB021F" w:rsidRPr="009D58EA" w:rsidRDefault="00CB021F" w:rsidP="00CB021F">
      <w:pPr>
        <w:pStyle w:val="Odstavecseseznamem"/>
        <w:numPr>
          <w:ilvl w:val="0"/>
          <w:numId w:val="4"/>
        </w:numPr>
        <w:suppressAutoHyphens w:val="0"/>
        <w:spacing w:before="0" w:after="160" w:line="259" w:lineRule="auto"/>
        <w:rPr>
          <w:rFonts w:ascii="Arial" w:hAnsi="Arial" w:cs="Arial"/>
          <w:sz w:val="24"/>
          <w:szCs w:val="24"/>
        </w:rPr>
      </w:pPr>
      <w:r w:rsidRPr="009D58EA">
        <w:rPr>
          <w:rFonts w:ascii="Arial" w:hAnsi="Arial" w:cs="Arial"/>
          <w:sz w:val="24"/>
          <w:szCs w:val="24"/>
        </w:rPr>
        <w:t>Meziválečné dějiny Evropy, Ruska (SSSR) a USA</w:t>
      </w:r>
    </w:p>
    <w:p w:rsidR="00CB021F" w:rsidRPr="009D58EA" w:rsidRDefault="00CB021F" w:rsidP="00CB021F">
      <w:pPr>
        <w:pStyle w:val="Odstavecseseznamem"/>
        <w:numPr>
          <w:ilvl w:val="0"/>
          <w:numId w:val="4"/>
        </w:numPr>
        <w:suppressAutoHyphens w:val="0"/>
        <w:spacing w:before="0" w:after="160" w:line="259" w:lineRule="auto"/>
        <w:rPr>
          <w:rFonts w:ascii="Arial" w:hAnsi="Arial" w:cs="Arial"/>
          <w:sz w:val="24"/>
          <w:szCs w:val="24"/>
        </w:rPr>
      </w:pPr>
      <w:r w:rsidRPr="009D58EA">
        <w:rPr>
          <w:rFonts w:ascii="Arial" w:hAnsi="Arial" w:cs="Arial"/>
          <w:sz w:val="24"/>
          <w:szCs w:val="24"/>
        </w:rPr>
        <w:t>Vznik ČSR a její dějiny v meziválečné době</w:t>
      </w:r>
    </w:p>
    <w:p w:rsidR="00CB021F" w:rsidRPr="009D58EA" w:rsidRDefault="00CB021F" w:rsidP="00CB021F">
      <w:pPr>
        <w:pStyle w:val="Odstavecseseznamem"/>
        <w:numPr>
          <w:ilvl w:val="0"/>
          <w:numId w:val="4"/>
        </w:numPr>
        <w:suppressAutoHyphens w:val="0"/>
        <w:spacing w:before="0" w:after="160" w:line="259" w:lineRule="auto"/>
        <w:rPr>
          <w:rFonts w:ascii="Arial" w:hAnsi="Arial" w:cs="Arial"/>
          <w:sz w:val="24"/>
          <w:szCs w:val="24"/>
        </w:rPr>
      </w:pPr>
      <w:r w:rsidRPr="009D58EA">
        <w:rPr>
          <w:rFonts w:ascii="Arial" w:hAnsi="Arial" w:cs="Arial"/>
          <w:sz w:val="24"/>
          <w:szCs w:val="24"/>
        </w:rPr>
        <w:t>Druhá světová válka</w:t>
      </w:r>
    </w:p>
    <w:p w:rsidR="00CB021F" w:rsidRPr="009D58EA" w:rsidRDefault="00CB021F" w:rsidP="00CB021F">
      <w:pPr>
        <w:pStyle w:val="Odstavecseseznamem"/>
        <w:numPr>
          <w:ilvl w:val="0"/>
          <w:numId w:val="4"/>
        </w:numPr>
        <w:suppressAutoHyphens w:val="0"/>
        <w:spacing w:before="0" w:after="160" w:line="259" w:lineRule="auto"/>
        <w:rPr>
          <w:rFonts w:ascii="Arial" w:hAnsi="Arial" w:cs="Arial"/>
          <w:sz w:val="24"/>
          <w:szCs w:val="24"/>
        </w:rPr>
      </w:pPr>
      <w:r w:rsidRPr="009D58EA">
        <w:rPr>
          <w:rFonts w:ascii="Arial" w:hAnsi="Arial" w:cs="Arial"/>
          <w:sz w:val="24"/>
          <w:szCs w:val="24"/>
        </w:rPr>
        <w:t>Světové dějiny po druhé světové válce</w:t>
      </w:r>
    </w:p>
    <w:p w:rsidR="00CB021F" w:rsidRPr="009D58EA" w:rsidRDefault="00CB021F" w:rsidP="00CB021F">
      <w:pPr>
        <w:pStyle w:val="Odstavecseseznamem"/>
        <w:numPr>
          <w:ilvl w:val="0"/>
          <w:numId w:val="4"/>
        </w:numPr>
        <w:suppressAutoHyphens w:val="0"/>
        <w:spacing w:before="0" w:after="160" w:line="259" w:lineRule="auto"/>
        <w:rPr>
          <w:rFonts w:ascii="Arial" w:hAnsi="Arial" w:cs="Arial"/>
          <w:sz w:val="24"/>
          <w:szCs w:val="24"/>
        </w:rPr>
      </w:pPr>
      <w:r w:rsidRPr="009D58EA">
        <w:rPr>
          <w:rFonts w:ascii="Arial" w:hAnsi="Arial" w:cs="Arial"/>
          <w:sz w:val="24"/>
          <w:szCs w:val="24"/>
        </w:rPr>
        <w:t xml:space="preserve">České dějiny po druhé světové válce </w:t>
      </w:r>
    </w:p>
    <w:p w:rsidR="00F81AD4" w:rsidRDefault="00CB021F" w:rsidP="00CB021F">
      <w:pPr>
        <w:pStyle w:val="Odstavecseseznamem"/>
        <w:numPr>
          <w:ilvl w:val="0"/>
          <w:numId w:val="4"/>
        </w:numPr>
        <w:suppressAutoHyphens w:val="0"/>
        <w:spacing w:before="0" w:after="160" w:line="259" w:lineRule="auto"/>
        <w:rPr>
          <w:rFonts w:ascii="Arial" w:hAnsi="Arial" w:cs="Arial"/>
          <w:sz w:val="24"/>
          <w:szCs w:val="24"/>
        </w:rPr>
      </w:pPr>
      <w:r w:rsidRPr="009D58EA">
        <w:rPr>
          <w:rFonts w:ascii="Arial" w:hAnsi="Arial" w:cs="Arial"/>
          <w:sz w:val="24"/>
          <w:szCs w:val="24"/>
        </w:rPr>
        <w:t>Nejnovější dějiny (po roce 1968 a 1989)</w:t>
      </w:r>
    </w:p>
    <w:p w:rsidR="009D58EA" w:rsidRDefault="009D58EA" w:rsidP="009D58EA">
      <w:pPr>
        <w:suppressAutoHyphens w:val="0"/>
        <w:spacing w:before="0" w:after="160" w:line="259" w:lineRule="auto"/>
        <w:rPr>
          <w:rFonts w:ascii="Arial" w:hAnsi="Arial" w:cs="Arial"/>
          <w:sz w:val="24"/>
          <w:szCs w:val="24"/>
        </w:rPr>
      </w:pPr>
    </w:p>
    <w:p w:rsidR="009D58EA" w:rsidRPr="007C65FD" w:rsidRDefault="009D58EA" w:rsidP="009D58EA">
      <w:pPr>
        <w:spacing w:line="240" w:lineRule="atLeast"/>
        <w:rPr>
          <w:rFonts w:ascii="Arial" w:hAnsi="Arial" w:cs="Arial"/>
        </w:rPr>
      </w:pPr>
      <w:r w:rsidRPr="007C65FD">
        <w:rPr>
          <w:rFonts w:ascii="Arial" w:hAnsi="Arial" w:cs="Arial"/>
        </w:rPr>
        <w:t xml:space="preserve">Schváleno ředitelkou školy dne: </w:t>
      </w:r>
      <w:r>
        <w:rPr>
          <w:rFonts w:ascii="Arial" w:hAnsi="Arial" w:cs="Arial"/>
        </w:rPr>
        <w:t>26. 9. 2024</w:t>
      </w:r>
    </w:p>
    <w:p w:rsidR="009D58EA" w:rsidRPr="007C65FD" w:rsidRDefault="009D58EA" w:rsidP="009D58EA">
      <w:pPr>
        <w:spacing w:line="240" w:lineRule="atLeast"/>
        <w:ind w:left="1080"/>
        <w:rPr>
          <w:rFonts w:ascii="Arial" w:hAnsi="Arial" w:cs="Arial"/>
          <w:b/>
        </w:rPr>
      </w:pPr>
    </w:p>
    <w:p w:rsidR="009D58EA" w:rsidRPr="007C65FD" w:rsidRDefault="009D58EA" w:rsidP="009D58EA">
      <w:pPr>
        <w:spacing w:line="240" w:lineRule="atLeast"/>
        <w:rPr>
          <w:rFonts w:ascii="Arial" w:hAnsi="Arial" w:cs="Arial"/>
          <w:b/>
        </w:rPr>
      </w:pPr>
      <w:r w:rsidRPr="007C65FD">
        <w:rPr>
          <w:rFonts w:ascii="Arial" w:hAnsi="Arial" w:cs="Arial"/>
          <w:b/>
        </w:rPr>
        <w:t>………………………………………</w:t>
      </w:r>
    </w:p>
    <w:p w:rsidR="009D58EA" w:rsidRPr="007C65FD" w:rsidRDefault="009D58EA" w:rsidP="009D58EA">
      <w:pPr>
        <w:spacing w:line="240" w:lineRule="atLeast"/>
        <w:ind w:left="1080"/>
        <w:rPr>
          <w:rFonts w:ascii="Arial" w:hAnsi="Arial" w:cs="Arial"/>
          <w:b/>
        </w:rPr>
      </w:pPr>
    </w:p>
    <w:p w:rsidR="009D58EA" w:rsidRPr="009D58EA" w:rsidRDefault="009D58EA" w:rsidP="009D58EA">
      <w:pPr>
        <w:spacing w:line="240" w:lineRule="atLeast"/>
        <w:rPr>
          <w:rFonts w:ascii="Arial" w:hAnsi="Arial" w:cs="Arial"/>
          <w:b/>
        </w:rPr>
      </w:pPr>
      <w:r w:rsidRPr="007C65FD">
        <w:rPr>
          <w:rFonts w:ascii="Arial" w:hAnsi="Arial" w:cs="Arial"/>
        </w:rPr>
        <w:t>Mgr. Petra Šafránková, ředitelka školy</w:t>
      </w:r>
      <w:bookmarkStart w:id="0" w:name="_GoBack"/>
      <w:bookmarkEnd w:id="0"/>
    </w:p>
    <w:sectPr w:rsidR="009D58EA" w:rsidRPr="009D58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DA7" w:rsidRDefault="00475DA7" w:rsidP="00B929FE">
      <w:pPr>
        <w:spacing w:before="0"/>
      </w:pPr>
      <w:r>
        <w:separator/>
      </w:r>
    </w:p>
  </w:endnote>
  <w:endnote w:type="continuationSeparator" w:id="0">
    <w:p w:rsidR="00475DA7" w:rsidRDefault="00475DA7" w:rsidP="00B929F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DA7" w:rsidRDefault="00475DA7" w:rsidP="00B929FE">
      <w:pPr>
        <w:spacing w:before="0"/>
      </w:pPr>
      <w:r>
        <w:separator/>
      </w:r>
    </w:p>
  </w:footnote>
  <w:footnote w:type="continuationSeparator" w:id="0">
    <w:p w:rsidR="00475DA7" w:rsidRDefault="00475DA7" w:rsidP="00B929F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E8B" w:rsidRDefault="00676E8B" w:rsidP="00676E8B">
    <w:pPr>
      <w:pStyle w:val="Zhlav"/>
      <w:jc w:val="center"/>
      <w:rPr>
        <w:rFonts w:asciiTheme="minorHAnsi" w:eastAsiaTheme="minorHAnsi" w:hAnsiTheme="minorHAnsi"/>
        <w:lang w:eastAsia="en-US"/>
      </w:rPr>
    </w:pPr>
    <w:r>
      <w:rPr>
        <w:noProof/>
        <w:lang w:eastAsia="cs-CZ"/>
      </w:rPr>
      <w:drawing>
        <wp:inline distT="0" distB="0" distL="0" distR="0">
          <wp:extent cx="1085850" cy="1095375"/>
          <wp:effectExtent l="0" t="0" r="0" b="9525"/>
          <wp:docPr id="2" name="Obrázek 2" descr="2023_Logo_GYM_c_b_pozadi_u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2023_Logo_GYM_c_b_pozadi_up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>
          <wp:extent cx="1095375" cy="1095375"/>
          <wp:effectExtent l="0" t="0" r="9525" b="9525"/>
          <wp:docPr id="1" name="Obrázek 1" descr="2023_LOGO_PTKSOS_c_b_pozadi_malé_u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2023_LOGO_PTKSOS_c_b_pozadi_malé_up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6E8B" w:rsidRDefault="00676E8B" w:rsidP="00676E8B">
    <w:pPr>
      <w:pStyle w:val="Zhlav"/>
      <w:jc w:val="center"/>
      <w:rPr>
        <w:noProof/>
        <w:color w:val="4472C4" w:themeColor="accent1"/>
        <w:sz w:val="20"/>
        <w:szCs w:val="20"/>
      </w:rPr>
    </w:pPr>
  </w:p>
  <w:p w:rsidR="00676E8B" w:rsidRDefault="00676E8B" w:rsidP="00676E8B">
    <w:pPr>
      <w:pStyle w:val="Zhlav"/>
      <w:jc w:val="center"/>
    </w:pPr>
    <w:r>
      <w:rPr>
        <w:noProof/>
        <w:sz w:val="20"/>
        <w:szCs w:val="20"/>
      </w:rPr>
      <w:t>Laudova 1024/10, 163 00  Praha 6 – Řepy, IČO: 25122690, Red IZO: 600005666</w:t>
    </w:r>
  </w:p>
  <w:p w:rsidR="00676E8B" w:rsidRDefault="00676E8B" w:rsidP="00676E8B">
    <w:pPr>
      <w:pStyle w:val="Zhlav"/>
      <w:jc w:val="center"/>
    </w:pPr>
    <w:r>
      <w:rPr>
        <w:noProof/>
        <w:sz w:val="20"/>
        <w:szCs w:val="20"/>
      </w:rPr>
      <w:t xml:space="preserve">Tel.: 251 621 744, 251 627 089, 725 575 227    e-mail: </w:t>
    </w:r>
    <w:r>
      <w:rPr>
        <w:rStyle w:val="Hypertextovodkaz"/>
        <w:noProof/>
        <w:sz w:val="20"/>
        <w:szCs w:val="20"/>
      </w:rPr>
      <w:t>skola@ptksos.cz</w:t>
    </w:r>
  </w:p>
  <w:p w:rsidR="00B929FE" w:rsidRPr="00676E8B" w:rsidRDefault="00B929FE" w:rsidP="00676E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hint="default"/>
        <w:color w:val="00000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C7734C6"/>
    <w:multiLevelType w:val="multilevel"/>
    <w:tmpl w:val="91A2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4A7284"/>
    <w:multiLevelType w:val="hybridMultilevel"/>
    <w:tmpl w:val="19041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2A"/>
    <w:rsid w:val="000C6B42"/>
    <w:rsid w:val="0015125E"/>
    <w:rsid w:val="001707A6"/>
    <w:rsid w:val="003A63AB"/>
    <w:rsid w:val="00475DA7"/>
    <w:rsid w:val="00675FB4"/>
    <w:rsid w:val="00676E8B"/>
    <w:rsid w:val="00742B46"/>
    <w:rsid w:val="00961033"/>
    <w:rsid w:val="009D58EA"/>
    <w:rsid w:val="00B7032A"/>
    <w:rsid w:val="00B929FE"/>
    <w:rsid w:val="00C17449"/>
    <w:rsid w:val="00CB021F"/>
    <w:rsid w:val="00F8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560DBD87"/>
  <w15:chartTrackingRefBased/>
  <w15:docId w15:val="{6FABB4B3-ACDC-4FA4-B9DC-85D1799D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before="100"/>
      <w:ind w:left="340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  <w:color w:val="000000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ZkladntextChar">
    <w:name w:val="Základní text Char"/>
    <w:rPr>
      <w:rFonts w:ascii="Times New Roman" w:eastAsia="SimSun" w:hAnsi="Times New Roman" w:cs="Tahoma"/>
      <w:kern w:val="2"/>
      <w:sz w:val="24"/>
      <w:szCs w:val="24"/>
      <w:lang w:bidi="hi-I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pPr>
      <w:widowControl w:val="0"/>
      <w:spacing w:before="0" w:after="120"/>
      <w:ind w:left="0"/>
    </w:pPr>
    <w:rPr>
      <w:rFonts w:ascii="Times New Roman" w:eastAsia="SimSun" w:hAnsi="Times New Roman" w:cs="Tahoma"/>
      <w:kern w:val="2"/>
      <w:sz w:val="24"/>
      <w:szCs w:val="24"/>
      <w:lang w:bidi="hi-IN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 Unicode M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hlav">
    <w:name w:val="header"/>
    <w:basedOn w:val="Normln"/>
    <w:link w:val="ZhlavChar"/>
    <w:unhideWhenUsed/>
    <w:rsid w:val="00B929F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929FE"/>
    <w:rPr>
      <w:rFonts w:ascii="Calibri" w:eastAsia="Calibri" w:hAnsi="Calibri"/>
      <w:sz w:val="22"/>
      <w:szCs w:val="22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929F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929FE"/>
    <w:rPr>
      <w:rFonts w:ascii="Calibri" w:eastAsia="Calibri" w:hAnsi="Calibri"/>
      <w:sz w:val="22"/>
      <w:szCs w:val="22"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676E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Pedagog</cp:lastModifiedBy>
  <cp:revision>7</cp:revision>
  <cp:lastPrinted>1899-12-31T23:00:00Z</cp:lastPrinted>
  <dcterms:created xsi:type="dcterms:W3CDTF">2024-09-02T11:24:00Z</dcterms:created>
  <dcterms:modified xsi:type="dcterms:W3CDTF">2024-09-27T07:24:00Z</dcterms:modified>
</cp:coreProperties>
</file>